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639"/>
        <w:gridCol w:w="2249"/>
        <w:gridCol w:w="3178"/>
        <w:gridCol w:w="2510"/>
      </w:tblGrid>
      <w:tr w:rsidR="00C25738" w:rsidTr="00C25738">
        <w:tc>
          <w:tcPr>
            <w:tcW w:w="1639" w:type="dxa"/>
          </w:tcPr>
          <w:p w:rsidR="00C25738" w:rsidRDefault="00C25738">
            <w:r>
              <w:t>Name of Website</w:t>
            </w:r>
          </w:p>
          <w:p w:rsidR="00C25738" w:rsidRDefault="00C25738"/>
          <w:p w:rsidR="00C25738" w:rsidRDefault="00C25738"/>
        </w:tc>
        <w:tc>
          <w:tcPr>
            <w:tcW w:w="2249" w:type="dxa"/>
          </w:tcPr>
          <w:p w:rsidR="00C25738" w:rsidRDefault="00C25738">
            <w:r>
              <w:t>URL</w:t>
            </w:r>
          </w:p>
        </w:tc>
        <w:tc>
          <w:tcPr>
            <w:tcW w:w="3178" w:type="dxa"/>
          </w:tcPr>
          <w:p w:rsidR="00C25738" w:rsidRDefault="00C25738">
            <w:r>
              <w:t>Purpose</w:t>
            </w:r>
          </w:p>
        </w:tc>
        <w:tc>
          <w:tcPr>
            <w:tcW w:w="2510" w:type="dxa"/>
          </w:tcPr>
          <w:p w:rsidR="00C25738" w:rsidRDefault="00C25738">
            <w:r>
              <w:t>Featured Areas</w:t>
            </w:r>
          </w:p>
        </w:tc>
      </w:tr>
      <w:tr w:rsidR="00C25738" w:rsidTr="00C25738">
        <w:tc>
          <w:tcPr>
            <w:tcW w:w="1639" w:type="dxa"/>
          </w:tcPr>
          <w:p w:rsidR="00C25738" w:rsidRDefault="00C25738">
            <w:r>
              <w:t>National Dissemination Center for Children with Disabilities</w:t>
            </w:r>
          </w:p>
          <w:p w:rsidR="00C25738" w:rsidRDefault="00C25738"/>
          <w:p w:rsidR="00C25738" w:rsidRDefault="00C25738"/>
        </w:tc>
        <w:tc>
          <w:tcPr>
            <w:tcW w:w="2249" w:type="dxa"/>
          </w:tcPr>
          <w:p w:rsidR="00C25738" w:rsidRDefault="00C25738">
            <w:hyperlink r:id="rId7" w:history="1">
              <w:r>
                <w:rPr>
                  <w:rStyle w:val="Hyperlink"/>
                </w:rPr>
                <w:t>http://nichcy.org/</w:t>
              </w:r>
            </w:hyperlink>
          </w:p>
        </w:tc>
        <w:tc>
          <w:tcPr>
            <w:tcW w:w="3178" w:type="dxa"/>
          </w:tcPr>
          <w:p w:rsidR="00C25738" w:rsidRDefault="00C25738">
            <w:r>
              <w:t>This website provides information and resources to the public about children with disabilities.</w:t>
            </w:r>
          </w:p>
        </w:tc>
        <w:tc>
          <w:tcPr>
            <w:tcW w:w="2510" w:type="dxa"/>
          </w:tcPr>
          <w:p w:rsidR="00C25738" w:rsidRDefault="00C25738" w:rsidP="00C25738">
            <w:pPr>
              <w:pStyle w:val="ListParagraph"/>
              <w:numPr>
                <w:ilvl w:val="0"/>
                <w:numId w:val="1"/>
              </w:numPr>
            </w:pPr>
            <w:r>
              <w:t>Disabilities</w:t>
            </w:r>
          </w:p>
          <w:p w:rsidR="00C25738" w:rsidRDefault="00C25738" w:rsidP="00C25738">
            <w:pPr>
              <w:pStyle w:val="ListParagraph"/>
              <w:numPr>
                <w:ilvl w:val="0"/>
                <w:numId w:val="1"/>
              </w:numPr>
            </w:pPr>
            <w:r>
              <w:t>Age ranges and disabilities in each</w:t>
            </w:r>
          </w:p>
          <w:p w:rsidR="00C25738" w:rsidRDefault="00C25738" w:rsidP="00C25738">
            <w:pPr>
              <w:pStyle w:val="ListParagraph"/>
              <w:numPr>
                <w:ilvl w:val="0"/>
                <w:numId w:val="1"/>
              </w:numPr>
            </w:pPr>
            <w:r>
              <w:t>Disability and education laws</w:t>
            </w:r>
          </w:p>
          <w:p w:rsidR="00C25738" w:rsidRDefault="00C25738" w:rsidP="00C25738">
            <w:pPr>
              <w:pStyle w:val="ListParagraph"/>
              <w:numPr>
                <w:ilvl w:val="0"/>
                <w:numId w:val="1"/>
              </w:numPr>
            </w:pPr>
            <w:r>
              <w:t>research</w:t>
            </w:r>
          </w:p>
        </w:tc>
      </w:tr>
      <w:tr w:rsidR="00C25738" w:rsidTr="00C25738">
        <w:tc>
          <w:tcPr>
            <w:tcW w:w="1639" w:type="dxa"/>
          </w:tcPr>
          <w:p w:rsidR="00C25738" w:rsidRDefault="00C25738">
            <w:r>
              <w:t>National Association of Special Education Teachers</w:t>
            </w:r>
          </w:p>
          <w:p w:rsidR="00C25738" w:rsidRDefault="00C25738"/>
          <w:p w:rsidR="00C25738" w:rsidRDefault="00C25738"/>
        </w:tc>
        <w:tc>
          <w:tcPr>
            <w:tcW w:w="2249" w:type="dxa"/>
          </w:tcPr>
          <w:p w:rsidR="00C25738" w:rsidRDefault="00C25738">
            <w:hyperlink r:id="rId8" w:history="1">
              <w:r>
                <w:rPr>
                  <w:rStyle w:val="Hyperlink"/>
                </w:rPr>
                <w:t>http://www.naset.org/</w:t>
              </w:r>
            </w:hyperlink>
          </w:p>
        </w:tc>
        <w:tc>
          <w:tcPr>
            <w:tcW w:w="3178" w:type="dxa"/>
          </w:tcPr>
          <w:p w:rsidR="00C25738" w:rsidRDefault="00C25738">
            <w:r>
              <w:t>Naset aims to meet needs of people preparing to become special education teachers.</w:t>
            </w:r>
          </w:p>
        </w:tc>
        <w:tc>
          <w:tcPr>
            <w:tcW w:w="2510" w:type="dxa"/>
          </w:tcPr>
          <w:p w:rsidR="00C25738" w:rsidRDefault="00C25738" w:rsidP="00C25738">
            <w:pPr>
              <w:pStyle w:val="ListParagraph"/>
              <w:numPr>
                <w:ilvl w:val="0"/>
                <w:numId w:val="2"/>
              </w:numPr>
            </w:pPr>
            <w:r>
              <w:t>About</w:t>
            </w:r>
          </w:p>
          <w:p w:rsidR="00C25738" w:rsidRDefault="00C25738" w:rsidP="00C25738">
            <w:pPr>
              <w:pStyle w:val="ListParagraph"/>
              <w:numPr>
                <w:ilvl w:val="0"/>
                <w:numId w:val="2"/>
              </w:numPr>
            </w:pPr>
            <w:r>
              <w:t>Membership</w:t>
            </w:r>
          </w:p>
          <w:p w:rsidR="00C25738" w:rsidRDefault="00C25738" w:rsidP="00C25738">
            <w:pPr>
              <w:pStyle w:val="ListParagraph"/>
              <w:numPr>
                <w:ilvl w:val="0"/>
                <w:numId w:val="2"/>
              </w:numPr>
            </w:pPr>
            <w:r>
              <w:t>Resources</w:t>
            </w:r>
          </w:p>
          <w:p w:rsidR="00C25738" w:rsidRDefault="00C25738" w:rsidP="00C25738">
            <w:pPr>
              <w:pStyle w:val="ListParagraph"/>
              <w:numPr>
                <w:ilvl w:val="0"/>
                <w:numId w:val="2"/>
              </w:numPr>
            </w:pPr>
            <w:r>
              <w:t>Publications</w:t>
            </w:r>
          </w:p>
          <w:p w:rsidR="00C25738" w:rsidRDefault="00C25738" w:rsidP="00C25738">
            <w:pPr>
              <w:pStyle w:val="ListParagraph"/>
              <w:numPr>
                <w:ilvl w:val="0"/>
                <w:numId w:val="2"/>
              </w:numPr>
            </w:pPr>
            <w:r>
              <w:t>Awards</w:t>
            </w:r>
          </w:p>
          <w:p w:rsidR="00C25738" w:rsidRDefault="00C25738" w:rsidP="00C25738">
            <w:pPr>
              <w:pStyle w:val="ListParagraph"/>
              <w:numPr>
                <w:ilvl w:val="0"/>
                <w:numId w:val="2"/>
              </w:numPr>
            </w:pPr>
            <w:r>
              <w:t>Careers</w:t>
            </w:r>
          </w:p>
        </w:tc>
      </w:tr>
      <w:tr w:rsidR="00C25738" w:rsidTr="00C25738">
        <w:tc>
          <w:tcPr>
            <w:tcW w:w="1639" w:type="dxa"/>
          </w:tcPr>
          <w:p w:rsidR="00C25738" w:rsidRDefault="00C25738">
            <w:r>
              <w:t>Teacher Vision</w:t>
            </w:r>
          </w:p>
          <w:p w:rsidR="00C25738" w:rsidRDefault="00C25738"/>
          <w:p w:rsidR="00C25738" w:rsidRDefault="00C25738"/>
        </w:tc>
        <w:tc>
          <w:tcPr>
            <w:tcW w:w="2249" w:type="dxa"/>
          </w:tcPr>
          <w:p w:rsidR="00C25738" w:rsidRDefault="00C25738">
            <w:hyperlink r:id="rId9" w:history="1">
              <w:r>
                <w:rPr>
                  <w:rStyle w:val="Hyperlink"/>
                </w:rPr>
                <w:t>https://www.teachervision.com/sp</w:t>
              </w:r>
              <w:r>
                <w:rPr>
                  <w:rStyle w:val="Hyperlink"/>
                </w:rPr>
                <w:t>e</w:t>
              </w:r>
              <w:r>
                <w:rPr>
                  <w:rStyle w:val="Hyperlink"/>
                </w:rPr>
                <w:t>cial-education/te</w:t>
              </w:r>
              <w:r>
                <w:rPr>
                  <w:rStyle w:val="Hyperlink"/>
                </w:rPr>
                <w:t>a</w:t>
              </w:r>
              <w:r>
                <w:rPr>
                  <w:rStyle w:val="Hyperlink"/>
                </w:rPr>
                <w:t>cher-resources/6640.html</w:t>
              </w:r>
            </w:hyperlink>
          </w:p>
        </w:tc>
        <w:tc>
          <w:tcPr>
            <w:tcW w:w="3178" w:type="dxa"/>
          </w:tcPr>
          <w:p w:rsidR="00C25738" w:rsidRDefault="00C25738">
            <w:r>
              <w:t>The purpose of this site is to give teachers resources to use with their students with special needs.</w:t>
            </w:r>
          </w:p>
        </w:tc>
        <w:tc>
          <w:tcPr>
            <w:tcW w:w="2510" w:type="dxa"/>
          </w:tcPr>
          <w:p w:rsidR="00C25738" w:rsidRDefault="00D26246" w:rsidP="00D26246">
            <w:pPr>
              <w:pStyle w:val="ListParagraph"/>
              <w:numPr>
                <w:ilvl w:val="0"/>
                <w:numId w:val="3"/>
              </w:numPr>
            </w:pPr>
            <w:r>
              <w:t>Printables for students</w:t>
            </w:r>
          </w:p>
          <w:p w:rsidR="00D26246" w:rsidRDefault="00D26246" w:rsidP="00D26246">
            <w:pPr>
              <w:pStyle w:val="ListParagraph"/>
              <w:numPr>
                <w:ilvl w:val="0"/>
                <w:numId w:val="3"/>
              </w:numPr>
            </w:pPr>
            <w:r>
              <w:t>Classroom management and discipline help</w:t>
            </w:r>
          </w:p>
          <w:p w:rsidR="00D26246" w:rsidRDefault="00D26246" w:rsidP="00D26246">
            <w:pPr>
              <w:pStyle w:val="ListParagraph"/>
              <w:numPr>
                <w:ilvl w:val="0"/>
                <w:numId w:val="3"/>
              </w:numPr>
            </w:pPr>
            <w:r>
              <w:t>Specific disorder information</w:t>
            </w:r>
          </w:p>
        </w:tc>
      </w:tr>
      <w:tr w:rsidR="00C25738" w:rsidTr="00C25738">
        <w:tc>
          <w:tcPr>
            <w:tcW w:w="1639" w:type="dxa"/>
          </w:tcPr>
          <w:p w:rsidR="00C25738" w:rsidRDefault="00D26246">
            <w:r>
              <w:t>do2learn</w:t>
            </w:r>
          </w:p>
          <w:p w:rsidR="00C25738" w:rsidRDefault="00C25738"/>
          <w:p w:rsidR="00C25738" w:rsidRDefault="00C25738"/>
        </w:tc>
        <w:tc>
          <w:tcPr>
            <w:tcW w:w="2249" w:type="dxa"/>
          </w:tcPr>
          <w:p w:rsidR="00C25738" w:rsidRDefault="00D26246">
            <w:hyperlink r:id="rId10" w:history="1">
              <w:r>
                <w:rPr>
                  <w:rStyle w:val="Hyperlink"/>
                </w:rPr>
                <w:t>http://www.do2learn.com/</w:t>
              </w:r>
            </w:hyperlink>
          </w:p>
        </w:tc>
        <w:tc>
          <w:tcPr>
            <w:tcW w:w="3178" w:type="dxa"/>
          </w:tcPr>
          <w:p w:rsidR="00C25738" w:rsidRDefault="00D26246">
            <w:r>
              <w:t>Do2Learn gives information on the evaluation process and shows teachers ways to be successful with their students.</w:t>
            </w:r>
          </w:p>
        </w:tc>
        <w:tc>
          <w:tcPr>
            <w:tcW w:w="2510" w:type="dxa"/>
          </w:tcPr>
          <w:p w:rsidR="00C25738" w:rsidRDefault="00D26246" w:rsidP="00D26246">
            <w:pPr>
              <w:pStyle w:val="ListParagraph"/>
              <w:numPr>
                <w:ilvl w:val="0"/>
                <w:numId w:val="4"/>
              </w:numPr>
            </w:pPr>
            <w:r>
              <w:t>Evaluation and identification</w:t>
            </w:r>
          </w:p>
          <w:p w:rsidR="00D26246" w:rsidRDefault="00D26246" w:rsidP="00D26246">
            <w:pPr>
              <w:pStyle w:val="ListParagraph"/>
              <w:numPr>
                <w:ilvl w:val="0"/>
                <w:numId w:val="4"/>
              </w:numPr>
            </w:pPr>
            <w:r>
              <w:t>Characteristics and strategies</w:t>
            </w:r>
          </w:p>
          <w:p w:rsidR="00D26246" w:rsidRDefault="00D26246" w:rsidP="00D26246">
            <w:pPr>
              <w:pStyle w:val="ListParagraph"/>
              <w:numPr>
                <w:ilvl w:val="0"/>
                <w:numId w:val="4"/>
              </w:numPr>
            </w:pPr>
            <w:r>
              <w:t>Parents and teachers</w:t>
            </w:r>
          </w:p>
        </w:tc>
      </w:tr>
      <w:tr w:rsidR="00C25738" w:rsidTr="00C25738">
        <w:tc>
          <w:tcPr>
            <w:tcW w:w="1639" w:type="dxa"/>
          </w:tcPr>
          <w:p w:rsidR="00C25738" w:rsidRDefault="00D26246">
            <w:r>
              <w:t>Special Education Resources for General Educators</w:t>
            </w:r>
          </w:p>
          <w:p w:rsidR="00C25738" w:rsidRDefault="00C25738"/>
          <w:p w:rsidR="00C25738" w:rsidRDefault="00C25738"/>
        </w:tc>
        <w:tc>
          <w:tcPr>
            <w:tcW w:w="2249" w:type="dxa"/>
          </w:tcPr>
          <w:p w:rsidR="00C25738" w:rsidRDefault="00D26246">
            <w:hyperlink r:id="rId11" w:history="1">
              <w:r>
                <w:rPr>
                  <w:rStyle w:val="Hyperlink"/>
                </w:rPr>
                <w:t>http://serge.ccsso.org/</w:t>
              </w:r>
            </w:hyperlink>
          </w:p>
        </w:tc>
        <w:tc>
          <w:tcPr>
            <w:tcW w:w="3178" w:type="dxa"/>
          </w:tcPr>
          <w:p w:rsidR="00C25738" w:rsidRDefault="0023086F">
            <w:r>
              <w:t>This website gives general education teachers information about addressing the needs of students with special needs.</w:t>
            </w:r>
          </w:p>
        </w:tc>
        <w:tc>
          <w:tcPr>
            <w:tcW w:w="2510" w:type="dxa"/>
          </w:tcPr>
          <w:p w:rsidR="00C25738" w:rsidRDefault="0023086F" w:rsidP="0023086F">
            <w:pPr>
              <w:pStyle w:val="ListParagraph"/>
              <w:numPr>
                <w:ilvl w:val="0"/>
                <w:numId w:val="5"/>
              </w:numPr>
            </w:pPr>
            <w:r>
              <w:t>About</w:t>
            </w:r>
          </w:p>
          <w:p w:rsidR="0023086F" w:rsidRDefault="0023086F" w:rsidP="0023086F">
            <w:pPr>
              <w:pStyle w:val="ListParagraph"/>
              <w:numPr>
                <w:ilvl w:val="0"/>
                <w:numId w:val="5"/>
              </w:numPr>
            </w:pPr>
            <w:r>
              <w:t>Questions to ask yourself when teaching kids with special needs</w:t>
            </w:r>
          </w:p>
        </w:tc>
      </w:tr>
      <w:tr w:rsidR="00C25738" w:rsidTr="00C25738">
        <w:tc>
          <w:tcPr>
            <w:tcW w:w="1639" w:type="dxa"/>
          </w:tcPr>
          <w:p w:rsidR="00C25738" w:rsidRDefault="0023086F">
            <w:r>
              <w:t>National Education Association</w:t>
            </w:r>
          </w:p>
          <w:p w:rsidR="00C25738" w:rsidRDefault="00C25738"/>
          <w:p w:rsidR="00C25738" w:rsidRDefault="00C25738"/>
        </w:tc>
        <w:tc>
          <w:tcPr>
            <w:tcW w:w="2249" w:type="dxa"/>
          </w:tcPr>
          <w:p w:rsidR="00C25738" w:rsidRDefault="0023086F">
            <w:hyperlink r:id="rId12" w:history="1">
              <w:r>
                <w:rPr>
                  <w:rStyle w:val="Hyperlink"/>
                </w:rPr>
                <w:t>http://www.nea.org/tools/advice-for-new-special-education-teachers.html</w:t>
              </w:r>
            </w:hyperlink>
          </w:p>
        </w:tc>
        <w:tc>
          <w:tcPr>
            <w:tcW w:w="3178" w:type="dxa"/>
          </w:tcPr>
          <w:p w:rsidR="00C25738" w:rsidRDefault="0023086F">
            <w:r>
              <w:t>The special education portion of this site gives information to first year special education teachers in regards to how they should deal with certain situations.</w:t>
            </w:r>
          </w:p>
        </w:tc>
        <w:tc>
          <w:tcPr>
            <w:tcW w:w="2510" w:type="dxa"/>
          </w:tcPr>
          <w:p w:rsidR="00C25738" w:rsidRDefault="0023086F" w:rsidP="0023086F">
            <w:pPr>
              <w:pStyle w:val="ListParagraph"/>
              <w:numPr>
                <w:ilvl w:val="0"/>
                <w:numId w:val="6"/>
              </w:numPr>
            </w:pPr>
            <w:r>
              <w:t>What to do if overwhelmed</w:t>
            </w:r>
          </w:p>
          <w:p w:rsidR="0023086F" w:rsidRDefault="0023086F" w:rsidP="0023086F">
            <w:pPr>
              <w:pStyle w:val="ListParagraph"/>
              <w:numPr>
                <w:ilvl w:val="0"/>
                <w:numId w:val="6"/>
              </w:numPr>
            </w:pPr>
            <w:r>
              <w:t>How to deal with parents</w:t>
            </w:r>
          </w:p>
          <w:p w:rsidR="0023086F" w:rsidRDefault="0023086F" w:rsidP="0023086F">
            <w:pPr>
              <w:pStyle w:val="ListParagraph"/>
              <w:numPr>
                <w:ilvl w:val="0"/>
                <w:numId w:val="6"/>
              </w:numPr>
            </w:pPr>
            <w:r>
              <w:t xml:space="preserve">Teaching </w:t>
            </w:r>
            <w:r>
              <w:lastRenderedPageBreak/>
              <w:t>strategies</w:t>
            </w:r>
          </w:p>
          <w:p w:rsidR="0023086F" w:rsidRDefault="0023086F" w:rsidP="0023086F">
            <w:pPr>
              <w:pStyle w:val="ListParagraph"/>
              <w:numPr>
                <w:ilvl w:val="0"/>
                <w:numId w:val="6"/>
              </w:numPr>
            </w:pPr>
            <w:r>
              <w:t>School life</w:t>
            </w:r>
          </w:p>
          <w:p w:rsidR="0023086F" w:rsidRDefault="0023086F" w:rsidP="0023086F">
            <w:pPr>
              <w:pStyle w:val="ListParagraph"/>
              <w:numPr>
                <w:ilvl w:val="0"/>
                <w:numId w:val="6"/>
              </w:numPr>
            </w:pPr>
            <w:r>
              <w:t>Lesson plans</w:t>
            </w:r>
          </w:p>
        </w:tc>
      </w:tr>
      <w:tr w:rsidR="00C25738" w:rsidTr="00C25738">
        <w:tc>
          <w:tcPr>
            <w:tcW w:w="1639" w:type="dxa"/>
          </w:tcPr>
          <w:p w:rsidR="00C25738" w:rsidRDefault="0023086F">
            <w:r>
              <w:lastRenderedPageBreak/>
              <w:t>Special Education Guide</w:t>
            </w:r>
          </w:p>
          <w:p w:rsidR="00C25738" w:rsidRDefault="00C25738"/>
          <w:p w:rsidR="00C25738" w:rsidRDefault="00C25738"/>
        </w:tc>
        <w:tc>
          <w:tcPr>
            <w:tcW w:w="2249" w:type="dxa"/>
          </w:tcPr>
          <w:p w:rsidR="00C25738" w:rsidRDefault="0023086F">
            <w:hyperlink r:id="rId13" w:history="1">
              <w:r>
                <w:rPr>
                  <w:rStyle w:val="Hyperlink"/>
                </w:rPr>
                <w:t>http://www.specialeducationguide.com/</w:t>
              </w:r>
            </w:hyperlink>
          </w:p>
        </w:tc>
        <w:tc>
          <w:tcPr>
            <w:tcW w:w="3178" w:type="dxa"/>
          </w:tcPr>
          <w:p w:rsidR="00C25738" w:rsidRDefault="00BA4CE5">
            <w:r>
              <w:t>This site explains the process of special education and what the goals of it are.</w:t>
            </w:r>
          </w:p>
        </w:tc>
        <w:tc>
          <w:tcPr>
            <w:tcW w:w="2510" w:type="dxa"/>
          </w:tcPr>
          <w:p w:rsidR="00C25738" w:rsidRDefault="00BA4CE5" w:rsidP="00BA4CE5">
            <w:pPr>
              <w:pStyle w:val="ListParagraph"/>
              <w:numPr>
                <w:ilvl w:val="0"/>
                <w:numId w:val="7"/>
              </w:numPr>
            </w:pPr>
            <w:r>
              <w:t>Early identification</w:t>
            </w:r>
          </w:p>
          <w:p w:rsidR="00BA4CE5" w:rsidRDefault="00BA4CE5" w:rsidP="00BA4CE5">
            <w:pPr>
              <w:pStyle w:val="ListParagraph"/>
              <w:numPr>
                <w:ilvl w:val="0"/>
                <w:numId w:val="7"/>
              </w:numPr>
            </w:pPr>
            <w:r>
              <w:t>Pre-k to 12</w:t>
            </w:r>
          </w:p>
          <w:p w:rsidR="00BA4CE5" w:rsidRDefault="00BA4CE5" w:rsidP="00BA4CE5">
            <w:pPr>
              <w:pStyle w:val="ListParagraph"/>
              <w:numPr>
                <w:ilvl w:val="0"/>
                <w:numId w:val="7"/>
              </w:numPr>
            </w:pPr>
            <w:r>
              <w:t>Disability profiles</w:t>
            </w:r>
          </w:p>
          <w:p w:rsidR="00BA4CE5" w:rsidRDefault="00BA4CE5" w:rsidP="00BA4CE5">
            <w:pPr>
              <w:pStyle w:val="ListParagraph"/>
              <w:numPr>
                <w:ilvl w:val="0"/>
                <w:numId w:val="7"/>
              </w:numPr>
            </w:pPr>
            <w:r>
              <w:t>Certificates and degrees</w:t>
            </w:r>
          </w:p>
        </w:tc>
      </w:tr>
      <w:tr w:rsidR="00C25738" w:rsidTr="00C25738">
        <w:tc>
          <w:tcPr>
            <w:tcW w:w="1639" w:type="dxa"/>
          </w:tcPr>
          <w:p w:rsidR="00C25738" w:rsidRDefault="00BA4CE5">
            <w:r>
              <w:t>Education World</w:t>
            </w:r>
          </w:p>
          <w:p w:rsidR="00C25738" w:rsidRDefault="00C25738"/>
          <w:p w:rsidR="00C25738" w:rsidRDefault="00C25738"/>
        </w:tc>
        <w:tc>
          <w:tcPr>
            <w:tcW w:w="2249" w:type="dxa"/>
          </w:tcPr>
          <w:p w:rsidR="00C25738" w:rsidRDefault="00BA4CE5">
            <w:hyperlink r:id="rId14" w:history="1">
              <w:r>
                <w:rPr>
                  <w:rStyle w:val="Hyperlink"/>
                </w:rPr>
                <w:t>http://www.educationworld.com/a_curr/curr139.shtml</w:t>
              </w:r>
            </w:hyperlink>
          </w:p>
        </w:tc>
        <w:tc>
          <w:tcPr>
            <w:tcW w:w="3178" w:type="dxa"/>
          </w:tcPr>
          <w:p w:rsidR="00C25738" w:rsidRDefault="00BA4CE5">
            <w:r>
              <w:t>This site explains strategies and gives resources for teachers dealing with students with disabilities.</w:t>
            </w:r>
          </w:p>
        </w:tc>
        <w:tc>
          <w:tcPr>
            <w:tcW w:w="2510" w:type="dxa"/>
          </w:tcPr>
          <w:p w:rsidR="00C25738" w:rsidRDefault="00F7795F" w:rsidP="00F7795F">
            <w:pPr>
              <w:pStyle w:val="ListParagraph"/>
              <w:numPr>
                <w:ilvl w:val="0"/>
                <w:numId w:val="8"/>
              </w:numPr>
            </w:pPr>
            <w:r>
              <w:t>Resources</w:t>
            </w:r>
          </w:p>
          <w:p w:rsidR="00F7795F" w:rsidRDefault="00F7795F" w:rsidP="00F7795F">
            <w:pPr>
              <w:pStyle w:val="ListParagraph"/>
              <w:numPr>
                <w:ilvl w:val="0"/>
                <w:numId w:val="8"/>
              </w:numPr>
            </w:pPr>
            <w:r>
              <w:t>Lessons and activities</w:t>
            </w:r>
          </w:p>
          <w:p w:rsidR="00F7795F" w:rsidRDefault="00F7795F" w:rsidP="00F7795F">
            <w:pPr>
              <w:pStyle w:val="ListParagraph"/>
              <w:numPr>
                <w:ilvl w:val="0"/>
                <w:numId w:val="8"/>
              </w:numPr>
            </w:pPr>
            <w:r>
              <w:t>Technology sites</w:t>
            </w:r>
          </w:p>
        </w:tc>
      </w:tr>
      <w:tr w:rsidR="00C25738" w:rsidTr="00C25738">
        <w:tc>
          <w:tcPr>
            <w:tcW w:w="1639" w:type="dxa"/>
          </w:tcPr>
          <w:p w:rsidR="00C25738" w:rsidRDefault="00F7795F">
            <w:r>
              <w:t>Khan Academy</w:t>
            </w:r>
          </w:p>
          <w:p w:rsidR="00C25738" w:rsidRDefault="00C25738"/>
          <w:p w:rsidR="00C25738" w:rsidRDefault="00C25738"/>
        </w:tc>
        <w:tc>
          <w:tcPr>
            <w:tcW w:w="2249" w:type="dxa"/>
          </w:tcPr>
          <w:p w:rsidR="00C25738" w:rsidRDefault="00F7795F">
            <w:hyperlink r:id="rId15" w:history="1">
              <w:r>
                <w:rPr>
                  <w:rStyle w:val="Hyperlink"/>
                </w:rPr>
                <w:t>https://www.khanacademy.org/</w:t>
              </w:r>
            </w:hyperlink>
          </w:p>
        </w:tc>
        <w:tc>
          <w:tcPr>
            <w:tcW w:w="3178" w:type="dxa"/>
          </w:tcPr>
          <w:p w:rsidR="00C25738" w:rsidRDefault="00F7795F">
            <w:r>
              <w:t>Khan Academy uses a series of videos to teach lessons that students may be struggling with.</w:t>
            </w:r>
          </w:p>
        </w:tc>
        <w:tc>
          <w:tcPr>
            <w:tcW w:w="2510" w:type="dxa"/>
          </w:tcPr>
          <w:p w:rsidR="00C25738" w:rsidRDefault="00F7795F" w:rsidP="00F7795F">
            <w:pPr>
              <w:pStyle w:val="ListParagraph"/>
              <w:numPr>
                <w:ilvl w:val="0"/>
                <w:numId w:val="9"/>
              </w:numPr>
            </w:pPr>
            <w:r>
              <w:t>Thousands of videos in a wide range of subjects to help kids understand material.</w:t>
            </w:r>
          </w:p>
        </w:tc>
      </w:tr>
      <w:tr w:rsidR="00C25738" w:rsidTr="00C25738">
        <w:tc>
          <w:tcPr>
            <w:tcW w:w="1639" w:type="dxa"/>
          </w:tcPr>
          <w:p w:rsidR="00C25738" w:rsidRDefault="00F7795F">
            <w:r>
              <w:t>National Center for Learning Disabilities</w:t>
            </w:r>
          </w:p>
          <w:p w:rsidR="00C25738" w:rsidRDefault="00C25738"/>
          <w:p w:rsidR="00C25738" w:rsidRDefault="00C25738"/>
        </w:tc>
        <w:tc>
          <w:tcPr>
            <w:tcW w:w="2249" w:type="dxa"/>
          </w:tcPr>
          <w:p w:rsidR="00C25738" w:rsidRDefault="00F7795F">
            <w:hyperlink r:id="rId16" w:history="1">
              <w:r>
                <w:rPr>
                  <w:rStyle w:val="Hyperlink"/>
                </w:rPr>
                <w:t>http://www.ncld.org/students-disabilities/iep-504-plan</w:t>
              </w:r>
            </w:hyperlink>
          </w:p>
        </w:tc>
        <w:tc>
          <w:tcPr>
            <w:tcW w:w="3178" w:type="dxa"/>
          </w:tcPr>
          <w:p w:rsidR="00C25738" w:rsidRDefault="00F7795F">
            <w:r>
              <w:t>This site explains the different forms and plans required for a student to receive special education services.</w:t>
            </w:r>
          </w:p>
        </w:tc>
        <w:tc>
          <w:tcPr>
            <w:tcW w:w="2510" w:type="dxa"/>
          </w:tcPr>
          <w:p w:rsidR="00C25738" w:rsidRDefault="00F7795F" w:rsidP="00F7795F">
            <w:pPr>
              <w:pStyle w:val="ListParagraph"/>
              <w:numPr>
                <w:ilvl w:val="0"/>
                <w:numId w:val="9"/>
              </w:numPr>
            </w:pPr>
            <w:r>
              <w:t>Types of LD</w:t>
            </w:r>
          </w:p>
          <w:p w:rsidR="00F7795F" w:rsidRDefault="00F7795F" w:rsidP="00F7795F">
            <w:pPr>
              <w:pStyle w:val="ListParagraph"/>
              <w:numPr>
                <w:ilvl w:val="0"/>
                <w:numId w:val="9"/>
              </w:numPr>
            </w:pPr>
            <w:r>
              <w:t>Parents</w:t>
            </w:r>
          </w:p>
          <w:p w:rsidR="00F7795F" w:rsidRDefault="00F7795F" w:rsidP="00F7795F">
            <w:pPr>
              <w:pStyle w:val="ListParagraph"/>
              <w:numPr>
                <w:ilvl w:val="0"/>
                <w:numId w:val="9"/>
              </w:numPr>
            </w:pPr>
            <w:r>
              <w:t>School</w:t>
            </w:r>
          </w:p>
          <w:p w:rsidR="00F7795F" w:rsidRDefault="00F7795F" w:rsidP="00F7795F">
            <w:pPr>
              <w:pStyle w:val="ListParagraph"/>
              <w:numPr>
                <w:ilvl w:val="0"/>
                <w:numId w:val="9"/>
              </w:numPr>
            </w:pPr>
            <w:r>
              <w:t>Resources</w:t>
            </w:r>
          </w:p>
        </w:tc>
      </w:tr>
    </w:tbl>
    <w:p w:rsidR="002B1D21" w:rsidRDefault="002B1D21"/>
    <w:p w:rsidR="002B1D21" w:rsidRDefault="002B1D21">
      <w:r>
        <w:br w:type="page"/>
      </w:r>
    </w:p>
    <w:p w:rsidR="00547CFA" w:rsidRDefault="002B1D21">
      <w:r>
        <w:lastRenderedPageBreak/>
        <w:tab/>
        <w:t xml:space="preserve">Technology is quickly becoming a very important resource for many people in a wide variety of occupations and careers. It is important to understand that information found on the internet can be very useful when needed. </w:t>
      </w:r>
      <w:r w:rsidR="00F61ADA">
        <w:t xml:space="preserve">There is so much information on the internet that can be used in many different ways. </w:t>
      </w:r>
      <w:r>
        <w:t>As a teacher these resources can be especially useful for new and inventive ideas to use in the classroom. Even more so they can provide information about whatever disability or disorder you may come across. I was able to find numerous websites that would be extremely helpful for not only general education teachers but also for special education teachers wishing to learn more about the children they are helping every day.</w:t>
      </w:r>
    </w:p>
    <w:p w:rsidR="00F61ADA" w:rsidRDefault="00F61ADA">
      <w:r>
        <w:tab/>
        <w:t xml:space="preserve">All of the websites I found provide great information about disabilities and how they affect the lives of students dealing with them. One of the best I found though, is called Teacher Vision. It provides lesson plans, printables and all kinds of information regarding disabilities and disorders students may experience. </w:t>
      </w:r>
      <w:r w:rsidR="00A93C0A">
        <w:t>I learned a lot of things from this site including general information about disabilities, assessment processes, classroom management ideas, behavior modification techniques and how to incorporate technology in your classroom. All of this information is very useful because even if I decide I do not want to go into special education, I will be able to use this knowledge base in my general education classroom. It is important for all teachers to have an understanding of these issues they may experience in their classroom.</w:t>
      </w:r>
    </w:p>
    <w:p w:rsidR="00A93C0A" w:rsidRDefault="00A93C0A">
      <w:r>
        <w:tab/>
        <w:t xml:space="preserve">I can see myself using almost all of these websites when I have my own classroom and class. I made sure that all of the websites I chose were useful and could be consulted if I ever need to know anything about the area of special education. The websites I chose vary in content so there is a wide variety of information contained in them. One of the websites I found had several categories of printables that are free to use. I will most likely use resources like this when I have my own class. I also decided to use Khan Academy as one of my websites. I think this site </w:t>
      </w:r>
      <w:r>
        <w:lastRenderedPageBreak/>
        <w:t>is perfect for anyone wanting to learn about almost any subject. This will be a very good resource when I am a teacher.</w:t>
      </w:r>
    </w:p>
    <w:p w:rsidR="00A93C0A" w:rsidRDefault="00A93C0A">
      <w:r>
        <w:tab/>
        <w:t xml:space="preserve">The ten websites I chose could benefit anyone in the education field. </w:t>
      </w:r>
      <w:r w:rsidR="00C86741">
        <w:t>Teachers should know about the different disorders and how to handle them in the classroom. These resources outline exactly what these disabilities entail and how they affect the student dealing with them. Parents could also benefit from these websites. Many parents have no idea that some children deal with disabilities on a daily basis. These could be a valuable resource for anyone to go to, to learn all about the different disorders. Parents of students with disabilities may also find these sites useful. Many of them provide information on how to handle certain situations with your student who has a disability. One of the websites was called the Special Education Guide. This resource explains the different categories of disabilities and how they can be diagnosed. It also describes the different age rages that these disabilities often appear. Anyone questioning whether or not their child or student has a disability could definitely check this website for symptoms and characteristics of the disorders.</w:t>
      </w:r>
    </w:p>
    <w:p w:rsidR="00C86741" w:rsidRDefault="00C86741">
      <w:r>
        <w:tab/>
        <w:t>As a first year teacher this website portfolio could provide some much needed information about the students I will have. Even if I do not end up becoming a special education teacher, all of the information is still very applicable to a general education classroom. The websites provide information about disabilities that are common in schools. The provide resources and support for teachers who are unsure of how to deal with certain situations. The use of technology in classrooms is only going to grow from here. It is important that teachers are able to stay up to date on the current technological advances. The internet can be a valuable resource for teachers regarding information about their students and how to successfully and positively teach them.</w:t>
      </w:r>
    </w:p>
    <w:p w:rsidR="002B1D21" w:rsidRDefault="002B1D21">
      <w:r>
        <w:lastRenderedPageBreak/>
        <w:tab/>
      </w:r>
    </w:p>
    <w:sectPr w:rsidR="002B1D21" w:rsidSect="000F6B0C">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EE7" w:rsidRDefault="007A1EE7" w:rsidP="002B1D21">
      <w:pPr>
        <w:spacing w:line="240" w:lineRule="auto"/>
      </w:pPr>
      <w:r>
        <w:separator/>
      </w:r>
    </w:p>
  </w:endnote>
  <w:endnote w:type="continuationSeparator" w:id="0">
    <w:p w:rsidR="007A1EE7" w:rsidRDefault="007A1EE7" w:rsidP="002B1D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EE7" w:rsidRDefault="007A1EE7" w:rsidP="002B1D21">
      <w:pPr>
        <w:spacing w:line="240" w:lineRule="auto"/>
      </w:pPr>
      <w:r>
        <w:separator/>
      </w:r>
    </w:p>
  </w:footnote>
  <w:footnote w:type="continuationSeparator" w:id="0">
    <w:p w:rsidR="007A1EE7" w:rsidRDefault="007A1EE7" w:rsidP="002B1D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21" w:rsidRDefault="002B1D21">
    <w:pPr>
      <w:pStyle w:val="Header"/>
    </w:pPr>
    <w:r>
      <w:tab/>
    </w:r>
    <w:r>
      <w:tab/>
      <w:t xml:space="preserve">Rashid </w:t>
    </w:r>
    <w:fldSimple w:instr=" PAGE   \* MERGEFORMAT ">
      <w:r w:rsidR="00C86741">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373"/>
    <w:multiLevelType w:val="hybridMultilevel"/>
    <w:tmpl w:val="BD9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2A1B"/>
    <w:multiLevelType w:val="hybridMultilevel"/>
    <w:tmpl w:val="05E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B16F4"/>
    <w:multiLevelType w:val="hybridMultilevel"/>
    <w:tmpl w:val="E136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00E62"/>
    <w:multiLevelType w:val="hybridMultilevel"/>
    <w:tmpl w:val="D6E0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317B1"/>
    <w:multiLevelType w:val="hybridMultilevel"/>
    <w:tmpl w:val="4D8C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2107B"/>
    <w:multiLevelType w:val="hybridMultilevel"/>
    <w:tmpl w:val="D24E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22AEB"/>
    <w:multiLevelType w:val="hybridMultilevel"/>
    <w:tmpl w:val="4E5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3718C"/>
    <w:multiLevelType w:val="hybridMultilevel"/>
    <w:tmpl w:val="9FD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D5BF6"/>
    <w:multiLevelType w:val="hybridMultilevel"/>
    <w:tmpl w:val="9292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4"/>
  </w:num>
  <w:num w:numId="6">
    <w:abstractNumId w:val="7"/>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25738"/>
    <w:rsid w:val="000F6B0C"/>
    <w:rsid w:val="0023086F"/>
    <w:rsid w:val="00231889"/>
    <w:rsid w:val="002B1D21"/>
    <w:rsid w:val="003A008E"/>
    <w:rsid w:val="00700529"/>
    <w:rsid w:val="007A1EE7"/>
    <w:rsid w:val="00945219"/>
    <w:rsid w:val="00A93C0A"/>
    <w:rsid w:val="00B86C48"/>
    <w:rsid w:val="00BA4CE5"/>
    <w:rsid w:val="00C25738"/>
    <w:rsid w:val="00C86741"/>
    <w:rsid w:val="00D20060"/>
    <w:rsid w:val="00D26246"/>
    <w:rsid w:val="00F61ADA"/>
    <w:rsid w:val="00F77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7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25738"/>
    <w:rPr>
      <w:color w:val="0000FF"/>
      <w:u w:val="single"/>
    </w:rPr>
  </w:style>
  <w:style w:type="paragraph" w:styleId="ListParagraph">
    <w:name w:val="List Paragraph"/>
    <w:basedOn w:val="Normal"/>
    <w:uiPriority w:val="34"/>
    <w:qFormat/>
    <w:rsid w:val="00C25738"/>
    <w:pPr>
      <w:ind w:left="720"/>
      <w:contextualSpacing/>
    </w:pPr>
  </w:style>
  <w:style w:type="paragraph" w:styleId="Header">
    <w:name w:val="header"/>
    <w:basedOn w:val="Normal"/>
    <w:link w:val="HeaderChar"/>
    <w:uiPriority w:val="99"/>
    <w:semiHidden/>
    <w:unhideWhenUsed/>
    <w:rsid w:val="002B1D2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B1D21"/>
  </w:style>
  <w:style w:type="paragraph" w:styleId="Footer">
    <w:name w:val="footer"/>
    <w:basedOn w:val="Normal"/>
    <w:link w:val="FooterChar"/>
    <w:uiPriority w:val="99"/>
    <w:semiHidden/>
    <w:unhideWhenUsed/>
    <w:rsid w:val="002B1D2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B1D21"/>
  </w:style>
  <w:style w:type="character" w:styleId="FollowedHyperlink">
    <w:name w:val="FollowedHyperlink"/>
    <w:basedOn w:val="DefaultParagraphFont"/>
    <w:uiPriority w:val="99"/>
    <w:semiHidden/>
    <w:unhideWhenUsed/>
    <w:rsid w:val="00F61A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et.org/" TargetMode="External"/><Relationship Id="rId13" Type="http://schemas.openxmlformats.org/officeDocument/2006/relationships/hyperlink" Target="http://www.specialeducationguid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chcy.org/" TargetMode="External"/><Relationship Id="rId12" Type="http://schemas.openxmlformats.org/officeDocument/2006/relationships/hyperlink" Target="http://www.nea.org/tools/advice-for-new-special-education-teacher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ld.org/students-disabilities/iep-504-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ge.ccsso.org/" TargetMode="External"/><Relationship Id="rId5" Type="http://schemas.openxmlformats.org/officeDocument/2006/relationships/footnotes" Target="footnotes.xml"/><Relationship Id="rId15" Type="http://schemas.openxmlformats.org/officeDocument/2006/relationships/hyperlink" Target="https://www.khanacademy.org/" TargetMode="External"/><Relationship Id="rId10" Type="http://schemas.openxmlformats.org/officeDocument/2006/relationships/hyperlink" Target="http://www.do2lear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achervision.com/special-education/teacher-resources/6640.html" TargetMode="External"/><Relationship Id="rId14" Type="http://schemas.openxmlformats.org/officeDocument/2006/relationships/hyperlink" Target="http://www.educationworld.com/a_curr/curr13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Rashid</dc:creator>
  <cp:lastModifiedBy>Ellie Rashid</cp:lastModifiedBy>
  <cp:revision>1</cp:revision>
  <dcterms:created xsi:type="dcterms:W3CDTF">2013-12-05T05:20:00Z</dcterms:created>
  <dcterms:modified xsi:type="dcterms:W3CDTF">2013-12-05T22:51:00Z</dcterms:modified>
</cp:coreProperties>
</file>